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1A0" w:rsidRPr="00247541" w:rsidRDefault="00DC01A0" w:rsidP="00DC01A0">
      <w:pPr>
        <w:spacing w:after="0" w:line="240" w:lineRule="auto"/>
        <w:jc w:val="center"/>
        <w:rPr>
          <w:rFonts w:ascii="Arial" w:eastAsia="Calibri" w:hAnsi="Arial" w:cs="Arial"/>
          <w:sz w:val="24"/>
          <w:szCs w:val="24"/>
        </w:rPr>
      </w:pPr>
      <w:bookmarkStart w:id="0" w:name="_GoBack"/>
      <w:bookmarkEnd w:id="0"/>
      <w:r w:rsidRPr="00247541">
        <w:rPr>
          <w:rFonts w:ascii="Arial" w:eastAsia="Calibri" w:hAnsi="Arial" w:cs="Arial"/>
          <w:sz w:val="24"/>
          <w:szCs w:val="24"/>
        </w:rPr>
        <w:t xml:space="preserve">Российская Федерация  </w:t>
      </w:r>
    </w:p>
    <w:p w:rsidR="00DC01A0" w:rsidRPr="00247541" w:rsidRDefault="00DC01A0" w:rsidP="00DC01A0">
      <w:pPr>
        <w:spacing w:after="0" w:line="240" w:lineRule="auto"/>
        <w:jc w:val="center"/>
        <w:rPr>
          <w:rFonts w:ascii="Arial" w:eastAsia="Calibri" w:hAnsi="Arial" w:cs="Arial"/>
          <w:sz w:val="24"/>
          <w:szCs w:val="24"/>
        </w:rPr>
      </w:pP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 xml:space="preserve"> - Пристанский  сельский   Совет депутатов</w:t>
      </w:r>
    </w:p>
    <w:p w:rsidR="00DC01A0" w:rsidRPr="00247541" w:rsidRDefault="00DC01A0" w:rsidP="00DC01A0">
      <w:pPr>
        <w:spacing w:after="0" w:line="240" w:lineRule="auto"/>
        <w:jc w:val="center"/>
        <w:rPr>
          <w:rFonts w:ascii="Arial" w:eastAsia="Calibri" w:hAnsi="Arial" w:cs="Arial"/>
          <w:sz w:val="24"/>
          <w:szCs w:val="24"/>
        </w:rPr>
      </w:pP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 xml:space="preserve"> - Пристанского района Алтайского края </w:t>
      </w:r>
    </w:p>
    <w:p w:rsidR="00DC01A0" w:rsidRPr="00247541" w:rsidRDefault="00DC01A0" w:rsidP="00DC01A0">
      <w:pPr>
        <w:spacing w:after="0" w:line="240" w:lineRule="auto"/>
        <w:jc w:val="center"/>
        <w:rPr>
          <w:rFonts w:ascii="Arial" w:eastAsia="Calibri" w:hAnsi="Arial" w:cs="Arial"/>
          <w:sz w:val="24"/>
          <w:szCs w:val="24"/>
        </w:rPr>
      </w:pPr>
    </w:p>
    <w:p w:rsidR="00DC01A0" w:rsidRPr="00247541" w:rsidRDefault="00DC01A0" w:rsidP="00DC01A0">
      <w:pPr>
        <w:spacing w:after="0" w:line="240" w:lineRule="auto"/>
        <w:jc w:val="center"/>
        <w:rPr>
          <w:rFonts w:ascii="Arial" w:eastAsia="Calibri" w:hAnsi="Arial" w:cs="Arial"/>
          <w:sz w:val="24"/>
          <w:szCs w:val="24"/>
        </w:rPr>
      </w:pPr>
    </w:p>
    <w:p w:rsidR="00DC01A0" w:rsidRPr="00247541" w:rsidRDefault="00DC01A0" w:rsidP="00DC01A0">
      <w:pPr>
        <w:spacing w:after="0" w:line="240" w:lineRule="auto"/>
        <w:jc w:val="center"/>
        <w:rPr>
          <w:rFonts w:ascii="Arial" w:eastAsia="Calibri" w:hAnsi="Arial" w:cs="Arial"/>
          <w:sz w:val="24"/>
          <w:szCs w:val="24"/>
        </w:rPr>
      </w:pPr>
      <w:r w:rsidRPr="00247541">
        <w:rPr>
          <w:rFonts w:ascii="Arial" w:eastAsia="Calibri" w:hAnsi="Arial" w:cs="Arial"/>
          <w:sz w:val="24"/>
          <w:szCs w:val="24"/>
        </w:rPr>
        <w:t xml:space="preserve">ДВАДЦАТЬ  ВОСЬМАЯ   ОЧЕРЕДНАЯ  СЕССИЯ   СЕДЬМОГО  СОЗЫВА </w:t>
      </w:r>
    </w:p>
    <w:p w:rsidR="00DC01A0" w:rsidRPr="00247541" w:rsidRDefault="00DC01A0" w:rsidP="00DC01A0">
      <w:pPr>
        <w:spacing w:after="0" w:line="240" w:lineRule="auto"/>
        <w:jc w:val="center"/>
        <w:rPr>
          <w:rFonts w:ascii="Arial" w:eastAsia="Calibri" w:hAnsi="Arial" w:cs="Arial"/>
          <w:b/>
          <w:sz w:val="24"/>
          <w:szCs w:val="24"/>
        </w:rPr>
      </w:pPr>
    </w:p>
    <w:p w:rsidR="00DC01A0" w:rsidRPr="00247541" w:rsidRDefault="00DC01A0" w:rsidP="00DC01A0">
      <w:pPr>
        <w:spacing w:after="0" w:line="240" w:lineRule="auto"/>
        <w:jc w:val="center"/>
        <w:rPr>
          <w:rFonts w:ascii="Arial" w:eastAsia="Calibri" w:hAnsi="Arial" w:cs="Arial"/>
          <w:sz w:val="24"/>
          <w:szCs w:val="24"/>
        </w:rPr>
      </w:pPr>
    </w:p>
    <w:p w:rsidR="00DC01A0" w:rsidRPr="00247541" w:rsidRDefault="00DC01A0" w:rsidP="00DC01A0">
      <w:pPr>
        <w:spacing w:after="0" w:line="240" w:lineRule="auto"/>
        <w:jc w:val="center"/>
        <w:rPr>
          <w:rFonts w:ascii="Arial" w:eastAsia="Calibri" w:hAnsi="Arial" w:cs="Arial"/>
          <w:b/>
          <w:sz w:val="24"/>
          <w:szCs w:val="24"/>
        </w:rPr>
      </w:pPr>
      <w:r w:rsidRPr="00247541">
        <w:rPr>
          <w:rFonts w:ascii="Arial" w:eastAsia="Calibri" w:hAnsi="Arial" w:cs="Arial"/>
          <w:b/>
          <w:sz w:val="24"/>
          <w:szCs w:val="24"/>
        </w:rPr>
        <w:t>РЕШЕНИЕ</w:t>
      </w:r>
    </w:p>
    <w:p w:rsidR="00DC01A0" w:rsidRPr="00247541" w:rsidRDefault="00DC01A0" w:rsidP="00DC01A0">
      <w:pPr>
        <w:spacing w:after="0" w:line="240" w:lineRule="auto"/>
        <w:jc w:val="center"/>
        <w:rPr>
          <w:rFonts w:ascii="Arial" w:eastAsia="Calibri" w:hAnsi="Arial" w:cs="Arial"/>
          <w:sz w:val="24"/>
          <w:szCs w:val="24"/>
        </w:rPr>
      </w:pPr>
    </w:p>
    <w:p w:rsidR="00DC01A0" w:rsidRPr="00247541" w:rsidRDefault="00DC01A0" w:rsidP="00DC01A0">
      <w:pPr>
        <w:spacing w:after="0" w:line="240" w:lineRule="auto"/>
        <w:jc w:val="center"/>
        <w:rPr>
          <w:rFonts w:ascii="Arial" w:eastAsia="Calibri" w:hAnsi="Arial" w:cs="Arial"/>
          <w:sz w:val="24"/>
          <w:szCs w:val="24"/>
        </w:rPr>
      </w:pPr>
    </w:p>
    <w:p w:rsidR="00DC01A0" w:rsidRPr="00247541" w:rsidRDefault="00DC01A0" w:rsidP="00DC01A0">
      <w:pPr>
        <w:spacing w:after="0" w:line="240" w:lineRule="auto"/>
        <w:rPr>
          <w:rFonts w:ascii="Arial" w:eastAsia="Calibri" w:hAnsi="Arial" w:cs="Arial"/>
          <w:sz w:val="24"/>
          <w:szCs w:val="24"/>
        </w:rPr>
      </w:pPr>
      <w:r w:rsidRPr="00247541">
        <w:rPr>
          <w:rFonts w:ascii="Arial" w:eastAsia="Calibri" w:hAnsi="Arial" w:cs="Arial"/>
          <w:sz w:val="24"/>
          <w:szCs w:val="24"/>
        </w:rPr>
        <w:t xml:space="preserve">     </w:t>
      </w:r>
      <w:proofErr w:type="gramStart"/>
      <w:r w:rsidRPr="00247541">
        <w:rPr>
          <w:rFonts w:ascii="Arial" w:eastAsia="Calibri" w:hAnsi="Arial" w:cs="Arial"/>
          <w:sz w:val="24"/>
          <w:szCs w:val="24"/>
        </w:rPr>
        <w:t xml:space="preserve">«23»   декабря  2021 года           с. Усть-Чарышская Пристань                     № 28  </w:t>
      </w:r>
      <w:proofErr w:type="gramEnd"/>
    </w:p>
    <w:p w:rsidR="00DC01A0" w:rsidRPr="00247541" w:rsidRDefault="00DC01A0" w:rsidP="00DC01A0">
      <w:pPr>
        <w:spacing w:after="0" w:line="240" w:lineRule="auto"/>
        <w:rPr>
          <w:rFonts w:ascii="Arial" w:eastAsia="Calibri" w:hAnsi="Arial" w:cs="Arial"/>
          <w:sz w:val="24"/>
          <w:szCs w:val="24"/>
        </w:rPr>
      </w:pPr>
    </w:p>
    <w:p w:rsidR="00DC01A0" w:rsidRPr="00247541" w:rsidRDefault="00DC01A0" w:rsidP="00DC01A0">
      <w:pPr>
        <w:spacing w:after="0" w:line="240" w:lineRule="auto"/>
        <w:rPr>
          <w:rFonts w:ascii="Arial" w:eastAsia="Calibri" w:hAnsi="Arial" w:cs="Arial"/>
          <w:sz w:val="24"/>
          <w:szCs w:val="24"/>
        </w:rPr>
      </w:pPr>
    </w:p>
    <w:p w:rsidR="00DC01A0" w:rsidRPr="00247541" w:rsidRDefault="00DC01A0" w:rsidP="00DC01A0">
      <w:pPr>
        <w:spacing w:after="0" w:line="240" w:lineRule="auto"/>
        <w:ind w:left="227"/>
        <w:rPr>
          <w:rFonts w:ascii="Arial" w:eastAsia="Calibri" w:hAnsi="Arial" w:cs="Arial"/>
          <w:b/>
          <w:sz w:val="24"/>
          <w:szCs w:val="24"/>
        </w:rPr>
      </w:pPr>
      <w:r w:rsidRPr="00247541">
        <w:rPr>
          <w:rFonts w:ascii="Arial" w:eastAsia="Calibri" w:hAnsi="Arial" w:cs="Arial"/>
          <w:b/>
          <w:sz w:val="24"/>
          <w:szCs w:val="24"/>
        </w:rPr>
        <w:t xml:space="preserve">О  внесении  изменений  и дополнений </w:t>
      </w:r>
    </w:p>
    <w:p w:rsidR="00DC01A0" w:rsidRPr="00247541" w:rsidRDefault="00DC01A0" w:rsidP="00DC01A0">
      <w:pPr>
        <w:spacing w:after="0" w:line="240" w:lineRule="auto"/>
        <w:ind w:left="227"/>
        <w:rPr>
          <w:rFonts w:ascii="Arial" w:eastAsia="Calibri" w:hAnsi="Arial" w:cs="Arial"/>
          <w:b/>
          <w:sz w:val="24"/>
          <w:szCs w:val="24"/>
        </w:rPr>
      </w:pPr>
      <w:r w:rsidRPr="00247541">
        <w:rPr>
          <w:rFonts w:ascii="Arial" w:eastAsia="Calibri" w:hAnsi="Arial" w:cs="Arial"/>
          <w:b/>
          <w:sz w:val="24"/>
          <w:szCs w:val="24"/>
        </w:rPr>
        <w:t xml:space="preserve">в решение </w:t>
      </w:r>
      <w:proofErr w:type="spellStart"/>
      <w:r w:rsidRPr="00247541">
        <w:rPr>
          <w:rFonts w:ascii="Arial" w:eastAsia="Calibri" w:hAnsi="Arial" w:cs="Arial"/>
          <w:b/>
          <w:sz w:val="24"/>
          <w:szCs w:val="24"/>
        </w:rPr>
        <w:t>Усть</w:t>
      </w:r>
      <w:proofErr w:type="spellEnd"/>
      <w:r w:rsidRPr="00247541">
        <w:rPr>
          <w:rFonts w:ascii="Arial" w:eastAsia="Calibri" w:hAnsi="Arial" w:cs="Arial"/>
          <w:b/>
          <w:sz w:val="24"/>
          <w:szCs w:val="24"/>
        </w:rPr>
        <w:t xml:space="preserve">-Пристанского </w:t>
      </w:r>
    </w:p>
    <w:p w:rsidR="00DC01A0" w:rsidRPr="00247541" w:rsidRDefault="00DC01A0" w:rsidP="00DC01A0">
      <w:pPr>
        <w:spacing w:after="0" w:line="240" w:lineRule="auto"/>
        <w:ind w:left="227"/>
        <w:rPr>
          <w:rFonts w:ascii="Arial" w:eastAsia="Calibri" w:hAnsi="Arial" w:cs="Arial"/>
          <w:b/>
          <w:sz w:val="24"/>
          <w:szCs w:val="24"/>
        </w:rPr>
      </w:pPr>
      <w:r w:rsidRPr="00247541">
        <w:rPr>
          <w:rFonts w:ascii="Arial" w:eastAsia="Calibri" w:hAnsi="Arial" w:cs="Arial"/>
          <w:b/>
          <w:sz w:val="24"/>
          <w:szCs w:val="24"/>
        </w:rPr>
        <w:t xml:space="preserve">сельского Совета депутатов </w:t>
      </w:r>
    </w:p>
    <w:p w:rsidR="00DC01A0" w:rsidRPr="00247541" w:rsidRDefault="00DC01A0" w:rsidP="00DC01A0">
      <w:pPr>
        <w:spacing w:after="0" w:line="240" w:lineRule="auto"/>
        <w:ind w:left="227"/>
        <w:rPr>
          <w:rFonts w:ascii="Arial" w:eastAsia="Calibri" w:hAnsi="Arial" w:cs="Arial"/>
          <w:b/>
          <w:sz w:val="24"/>
          <w:szCs w:val="24"/>
        </w:rPr>
      </w:pPr>
      <w:r w:rsidRPr="00247541">
        <w:rPr>
          <w:rFonts w:ascii="Arial" w:eastAsia="Calibri" w:hAnsi="Arial" w:cs="Arial"/>
          <w:b/>
          <w:sz w:val="24"/>
          <w:szCs w:val="24"/>
        </w:rPr>
        <w:t xml:space="preserve"> от  27.08.2020 г. № 13 « Об утверждении </w:t>
      </w:r>
    </w:p>
    <w:p w:rsidR="00DC01A0" w:rsidRPr="00247541" w:rsidRDefault="00DC01A0" w:rsidP="00DC01A0">
      <w:pPr>
        <w:spacing w:after="0" w:line="240" w:lineRule="auto"/>
        <w:ind w:left="227"/>
        <w:rPr>
          <w:rFonts w:ascii="Arial" w:eastAsia="Calibri" w:hAnsi="Arial" w:cs="Arial"/>
          <w:b/>
          <w:sz w:val="24"/>
          <w:szCs w:val="24"/>
        </w:rPr>
      </w:pPr>
      <w:r w:rsidRPr="00247541">
        <w:rPr>
          <w:rFonts w:ascii="Arial" w:eastAsia="Calibri" w:hAnsi="Arial" w:cs="Arial"/>
          <w:b/>
          <w:sz w:val="24"/>
          <w:szCs w:val="24"/>
        </w:rPr>
        <w:t xml:space="preserve">Положения о бюджетном процессе и </w:t>
      </w:r>
    </w:p>
    <w:p w:rsidR="00DC01A0" w:rsidRPr="00247541" w:rsidRDefault="00DC01A0" w:rsidP="00DC01A0">
      <w:pPr>
        <w:spacing w:after="0" w:line="240" w:lineRule="auto"/>
        <w:ind w:left="227"/>
        <w:rPr>
          <w:rFonts w:ascii="Arial" w:eastAsia="Calibri" w:hAnsi="Arial" w:cs="Arial"/>
          <w:b/>
          <w:sz w:val="24"/>
          <w:szCs w:val="24"/>
        </w:rPr>
      </w:pPr>
      <w:r w:rsidRPr="00247541">
        <w:rPr>
          <w:rFonts w:ascii="Arial" w:eastAsia="Calibri" w:hAnsi="Arial" w:cs="Arial"/>
          <w:b/>
          <w:sz w:val="24"/>
          <w:szCs w:val="24"/>
        </w:rPr>
        <w:t xml:space="preserve">финансовом контроле  </w:t>
      </w:r>
      <w:proofErr w:type="gramStart"/>
      <w:r w:rsidRPr="00247541">
        <w:rPr>
          <w:rFonts w:ascii="Arial" w:eastAsia="Calibri" w:hAnsi="Arial" w:cs="Arial"/>
          <w:b/>
          <w:sz w:val="24"/>
          <w:szCs w:val="24"/>
        </w:rPr>
        <w:t>в</w:t>
      </w:r>
      <w:proofErr w:type="gramEnd"/>
      <w:r w:rsidRPr="00247541">
        <w:rPr>
          <w:rFonts w:ascii="Arial" w:eastAsia="Calibri" w:hAnsi="Arial" w:cs="Arial"/>
          <w:b/>
          <w:sz w:val="24"/>
          <w:szCs w:val="24"/>
        </w:rPr>
        <w:t xml:space="preserve"> муниципальном </w:t>
      </w:r>
    </w:p>
    <w:p w:rsidR="00DC01A0" w:rsidRPr="00247541" w:rsidRDefault="00DC01A0" w:rsidP="00DC01A0">
      <w:pPr>
        <w:spacing w:after="0" w:line="240" w:lineRule="auto"/>
        <w:ind w:left="227"/>
        <w:rPr>
          <w:rFonts w:ascii="Arial" w:eastAsia="Calibri" w:hAnsi="Arial" w:cs="Arial"/>
          <w:b/>
          <w:sz w:val="24"/>
          <w:szCs w:val="24"/>
        </w:rPr>
      </w:pPr>
      <w:proofErr w:type="gramStart"/>
      <w:r w:rsidRPr="00247541">
        <w:rPr>
          <w:rFonts w:ascii="Arial" w:eastAsia="Calibri" w:hAnsi="Arial" w:cs="Arial"/>
          <w:b/>
          <w:sz w:val="24"/>
          <w:szCs w:val="24"/>
        </w:rPr>
        <w:t>образовании</w:t>
      </w:r>
      <w:proofErr w:type="gramEnd"/>
      <w:r w:rsidRPr="00247541">
        <w:rPr>
          <w:rFonts w:ascii="Arial" w:eastAsia="Calibri" w:hAnsi="Arial" w:cs="Arial"/>
          <w:b/>
          <w:sz w:val="24"/>
          <w:szCs w:val="24"/>
        </w:rPr>
        <w:t xml:space="preserve">  </w:t>
      </w:r>
      <w:proofErr w:type="spellStart"/>
      <w:r w:rsidRPr="00247541">
        <w:rPr>
          <w:rFonts w:ascii="Arial" w:eastAsia="Calibri" w:hAnsi="Arial" w:cs="Arial"/>
          <w:b/>
          <w:sz w:val="24"/>
          <w:szCs w:val="24"/>
        </w:rPr>
        <w:t>Усть</w:t>
      </w:r>
      <w:proofErr w:type="spellEnd"/>
      <w:r w:rsidRPr="00247541">
        <w:rPr>
          <w:rFonts w:ascii="Arial" w:eastAsia="Calibri" w:hAnsi="Arial" w:cs="Arial"/>
          <w:b/>
          <w:sz w:val="24"/>
          <w:szCs w:val="24"/>
        </w:rPr>
        <w:t xml:space="preserve">-Пристанский сельсовет </w:t>
      </w:r>
    </w:p>
    <w:p w:rsidR="00DC01A0" w:rsidRPr="00247541" w:rsidRDefault="00DC01A0" w:rsidP="00DC01A0">
      <w:pPr>
        <w:spacing w:after="0" w:line="240" w:lineRule="auto"/>
        <w:ind w:left="227"/>
        <w:rPr>
          <w:rFonts w:ascii="Arial" w:eastAsia="Calibri" w:hAnsi="Arial" w:cs="Arial"/>
          <w:b/>
          <w:sz w:val="24"/>
          <w:szCs w:val="24"/>
        </w:rPr>
      </w:pPr>
      <w:proofErr w:type="spellStart"/>
      <w:r w:rsidRPr="00247541">
        <w:rPr>
          <w:rFonts w:ascii="Arial" w:eastAsia="Calibri" w:hAnsi="Arial" w:cs="Arial"/>
          <w:b/>
          <w:sz w:val="24"/>
          <w:szCs w:val="24"/>
        </w:rPr>
        <w:t>Усть</w:t>
      </w:r>
      <w:proofErr w:type="spellEnd"/>
      <w:r w:rsidRPr="00247541">
        <w:rPr>
          <w:rFonts w:ascii="Arial" w:eastAsia="Calibri" w:hAnsi="Arial" w:cs="Arial"/>
          <w:b/>
          <w:sz w:val="24"/>
          <w:szCs w:val="24"/>
        </w:rPr>
        <w:t xml:space="preserve">-Пристанского района  Алтайского края» </w:t>
      </w:r>
    </w:p>
    <w:p w:rsidR="00DC01A0" w:rsidRPr="00247541" w:rsidRDefault="00DC01A0" w:rsidP="00DC01A0">
      <w:pPr>
        <w:spacing w:after="0" w:line="240" w:lineRule="auto"/>
        <w:ind w:left="227"/>
        <w:rPr>
          <w:rFonts w:ascii="Arial" w:eastAsia="Calibri" w:hAnsi="Arial" w:cs="Arial"/>
          <w:b/>
          <w:sz w:val="24"/>
          <w:szCs w:val="24"/>
        </w:rPr>
      </w:pPr>
    </w:p>
    <w:p w:rsidR="00DC01A0" w:rsidRPr="00247541" w:rsidRDefault="00DC01A0" w:rsidP="00DC01A0">
      <w:pPr>
        <w:spacing w:after="0" w:line="240" w:lineRule="auto"/>
        <w:ind w:left="227"/>
        <w:rPr>
          <w:rFonts w:ascii="Arial" w:eastAsia="Calibri" w:hAnsi="Arial" w:cs="Arial"/>
          <w:sz w:val="24"/>
          <w:szCs w:val="24"/>
        </w:rPr>
      </w:pPr>
    </w:p>
    <w:p w:rsidR="00DC01A0" w:rsidRPr="00247541" w:rsidRDefault="00DC01A0" w:rsidP="00DC01A0">
      <w:pPr>
        <w:spacing w:after="0" w:line="240" w:lineRule="auto"/>
        <w:ind w:left="227"/>
        <w:jc w:val="both"/>
        <w:rPr>
          <w:rFonts w:ascii="Arial" w:eastAsia="Calibri" w:hAnsi="Arial" w:cs="Arial"/>
          <w:sz w:val="24"/>
          <w:szCs w:val="24"/>
        </w:rPr>
      </w:pPr>
      <w:r w:rsidRPr="00247541">
        <w:rPr>
          <w:rFonts w:ascii="Arial" w:eastAsia="Calibri" w:hAnsi="Arial" w:cs="Arial"/>
          <w:sz w:val="24"/>
          <w:szCs w:val="24"/>
        </w:rPr>
        <w:t xml:space="preserve">    </w:t>
      </w:r>
      <w:proofErr w:type="gramStart"/>
      <w:r w:rsidRPr="00247541">
        <w:rPr>
          <w:rFonts w:ascii="Arial" w:eastAsia="Calibri" w:hAnsi="Arial" w:cs="Arial"/>
          <w:sz w:val="24"/>
          <w:szCs w:val="24"/>
        </w:rPr>
        <w:t xml:space="preserve">Рассмотрев  протест прокуратуры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-Пристанского района от 24.11.2021 г. № 02-29-2021 с участием  прокурора</w:t>
      </w:r>
      <w:r>
        <w:rPr>
          <w:rFonts w:ascii="Arial" w:eastAsia="Calibri" w:hAnsi="Arial" w:cs="Arial"/>
          <w:sz w:val="24"/>
          <w:szCs w:val="24"/>
        </w:rPr>
        <w:t xml:space="preserve"> </w:t>
      </w:r>
      <w:r w:rsidRPr="00247541">
        <w:rPr>
          <w:rFonts w:ascii="Arial" w:eastAsia="Calibri" w:hAnsi="Arial" w:cs="Arial"/>
          <w:sz w:val="24"/>
          <w:szCs w:val="24"/>
        </w:rPr>
        <w:t xml:space="preserve">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 xml:space="preserve">-Пристанского района Р.А.  Сафронова на решение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-Пристанского сельского Совета депутатов от   27.08.2020 г.</w:t>
      </w:r>
      <w:r>
        <w:rPr>
          <w:rFonts w:ascii="Arial" w:eastAsia="Calibri" w:hAnsi="Arial" w:cs="Arial"/>
          <w:sz w:val="24"/>
          <w:szCs w:val="24"/>
        </w:rPr>
        <w:t xml:space="preserve"> </w:t>
      </w:r>
      <w:r w:rsidRPr="00247541">
        <w:rPr>
          <w:rFonts w:ascii="Arial" w:eastAsia="Calibri" w:hAnsi="Arial" w:cs="Arial"/>
          <w:sz w:val="24"/>
          <w:szCs w:val="24"/>
        </w:rPr>
        <w:t xml:space="preserve"> № 13 « Об утверждении Положения о бюджетном процессе и финансовом контроле  в муниципальном  образовании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 xml:space="preserve">-Пристанский сельсовет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-Пристанского района  Алтайского края» в соответствии со статьей 184.1 Бюджетного кодекса Российской Федерации в редакции Федерального закона от 01.07.2021</w:t>
      </w:r>
      <w:proofErr w:type="gramEnd"/>
      <w:r w:rsidRPr="00247541">
        <w:rPr>
          <w:rFonts w:ascii="Arial" w:eastAsia="Calibri" w:hAnsi="Arial" w:cs="Arial"/>
          <w:sz w:val="24"/>
          <w:szCs w:val="24"/>
        </w:rPr>
        <w:t xml:space="preserve"> «251-ФЗ «О внесении изменений в Бюджетный кодекс Российской Федерации» и в целях определения правовых основ, содержания и механизма осуществления бюджетного процесса в Администрации муниципального образования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-Пристанский сельсовет</w:t>
      </w:r>
      <w:r w:rsidRPr="00247541">
        <w:rPr>
          <w:rFonts w:ascii="Arial" w:eastAsia="Calibri" w:hAnsi="Arial" w:cs="Arial"/>
          <w:color w:val="333333"/>
          <w:sz w:val="24"/>
          <w:szCs w:val="24"/>
        </w:rPr>
        <w:t xml:space="preserve">  </w:t>
      </w:r>
      <w:proofErr w:type="spellStart"/>
      <w:r w:rsidRPr="00247541">
        <w:rPr>
          <w:rFonts w:ascii="Arial" w:eastAsia="Calibri" w:hAnsi="Arial" w:cs="Arial"/>
          <w:color w:val="333333"/>
          <w:sz w:val="24"/>
          <w:szCs w:val="24"/>
        </w:rPr>
        <w:t>Усть</w:t>
      </w:r>
      <w:proofErr w:type="spellEnd"/>
      <w:r w:rsidRPr="00247541">
        <w:rPr>
          <w:rFonts w:ascii="Arial" w:eastAsia="Calibri" w:hAnsi="Arial" w:cs="Arial"/>
          <w:color w:val="333333"/>
          <w:sz w:val="24"/>
          <w:szCs w:val="24"/>
        </w:rPr>
        <w:t xml:space="preserve">-Пристанский </w:t>
      </w:r>
      <w:r w:rsidRPr="00247541">
        <w:rPr>
          <w:rFonts w:ascii="Arial" w:eastAsia="Calibri" w:hAnsi="Arial" w:cs="Arial"/>
          <w:sz w:val="24"/>
          <w:szCs w:val="24"/>
        </w:rPr>
        <w:t xml:space="preserve"> сельский  Совет депутатов    РЕШИЛ: </w:t>
      </w:r>
    </w:p>
    <w:p w:rsidR="00DC01A0" w:rsidRPr="00247541" w:rsidRDefault="00DC01A0" w:rsidP="00DC01A0">
      <w:pPr>
        <w:spacing w:after="0" w:line="240" w:lineRule="auto"/>
        <w:jc w:val="both"/>
        <w:rPr>
          <w:rFonts w:ascii="Arial" w:eastAsia="Calibri" w:hAnsi="Arial" w:cs="Arial"/>
          <w:sz w:val="24"/>
          <w:szCs w:val="24"/>
        </w:rPr>
      </w:pPr>
    </w:p>
    <w:p w:rsidR="00DC01A0" w:rsidRPr="00247541" w:rsidRDefault="00DC01A0" w:rsidP="00DC01A0">
      <w:pPr>
        <w:numPr>
          <w:ilvl w:val="0"/>
          <w:numId w:val="1"/>
        </w:numPr>
        <w:spacing w:after="0" w:line="240" w:lineRule="auto"/>
        <w:jc w:val="both"/>
        <w:rPr>
          <w:rFonts w:ascii="Arial" w:eastAsia="Calibri" w:hAnsi="Arial" w:cs="Arial"/>
          <w:sz w:val="24"/>
          <w:szCs w:val="24"/>
        </w:rPr>
      </w:pPr>
      <w:r w:rsidRPr="00247541">
        <w:rPr>
          <w:rFonts w:ascii="Arial" w:eastAsia="Calibri" w:hAnsi="Arial" w:cs="Arial"/>
          <w:sz w:val="24"/>
          <w:szCs w:val="24"/>
        </w:rPr>
        <w:t xml:space="preserve">Протест прокурора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 xml:space="preserve">-Пристанского района  от 24.11.2021 г. № 02-29-2021 на решение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 xml:space="preserve">-Пристанского сельского Совета депутатов от 27.08.2020 г. № 13 « Об утверждении Положения о бюджетном процессе и финансовом контроле  в муниципальном  образовании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 xml:space="preserve">-Пристанский сельсовет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 xml:space="preserve">-Пристанского района  Алтайского края»,  удовлетворить. </w:t>
      </w:r>
    </w:p>
    <w:p w:rsidR="00DC01A0" w:rsidRPr="00247541" w:rsidRDefault="00DC01A0" w:rsidP="00DC01A0">
      <w:pPr>
        <w:spacing w:after="0" w:line="240" w:lineRule="auto"/>
        <w:ind w:left="540"/>
        <w:jc w:val="both"/>
        <w:rPr>
          <w:rFonts w:ascii="Arial" w:eastAsia="Calibri" w:hAnsi="Arial" w:cs="Arial"/>
          <w:sz w:val="24"/>
          <w:szCs w:val="24"/>
        </w:rPr>
      </w:pPr>
    </w:p>
    <w:p w:rsidR="00DC01A0" w:rsidRPr="00247541" w:rsidRDefault="00DC01A0" w:rsidP="00DC01A0">
      <w:pPr>
        <w:numPr>
          <w:ilvl w:val="0"/>
          <w:numId w:val="1"/>
        </w:numPr>
        <w:spacing w:after="0" w:line="240" w:lineRule="auto"/>
        <w:jc w:val="both"/>
        <w:rPr>
          <w:rFonts w:ascii="Arial" w:eastAsia="Calibri" w:hAnsi="Arial" w:cs="Arial"/>
          <w:sz w:val="24"/>
          <w:szCs w:val="24"/>
        </w:rPr>
      </w:pPr>
      <w:r w:rsidRPr="00247541">
        <w:rPr>
          <w:rFonts w:ascii="Arial" w:eastAsia="Calibri" w:hAnsi="Arial" w:cs="Arial"/>
          <w:sz w:val="24"/>
          <w:szCs w:val="24"/>
        </w:rPr>
        <w:t xml:space="preserve">Внести  в Положение о бюджетном процессе и финансовом контроле  в муниципальном  образовании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 xml:space="preserve">-Пристанский сельсовет, утвержденное решением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 xml:space="preserve">-Пристанского сельского Совета депутатов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-Пристанского района  Алтайского края от 27.08.2020 № 13   следующие  изменения и дополнения:</w:t>
      </w:r>
      <w:r w:rsidRPr="00247541">
        <w:rPr>
          <w:rFonts w:ascii="Arial" w:eastAsia="Calibri" w:hAnsi="Arial" w:cs="Arial"/>
          <w:b/>
          <w:sz w:val="24"/>
          <w:szCs w:val="24"/>
        </w:rPr>
        <w:t xml:space="preserve">  </w:t>
      </w:r>
    </w:p>
    <w:p w:rsidR="00DC01A0" w:rsidRPr="00247541" w:rsidRDefault="00DC01A0" w:rsidP="00DC01A0">
      <w:pPr>
        <w:numPr>
          <w:ilvl w:val="0"/>
          <w:numId w:val="5"/>
        </w:numPr>
        <w:spacing w:after="0" w:line="240" w:lineRule="auto"/>
        <w:jc w:val="both"/>
        <w:rPr>
          <w:rFonts w:ascii="Arial" w:eastAsia="Calibri" w:hAnsi="Arial" w:cs="Arial"/>
          <w:sz w:val="24"/>
          <w:szCs w:val="24"/>
        </w:rPr>
      </w:pPr>
      <w:r w:rsidRPr="00247541">
        <w:rPr>
          <w:rFonts w:ascii="Arial" w:eastAsia="Calibri" w:hAnsi="Arial" w:cs="Arial"/>
          <w:sz w:val="24"/>
          <w:szCs w:val="24"/>
        </w:rPr>
        <w:t>Статью 10  изложить в  новой  редакции:</w:t>
      </w:r>
    </w:p>
    <w:p w:rsidR="00DC01A0" w:rsidRPr="00247541" w:rsidRDefault="00DC01A0" w:rsidP="00DC01A0">
      <w:pPr>
        <w:spacing w:after="0" w:line="240" w:lineRule="auto"/>
        <w:ind w:left="900"/>
        <w:jc w:val="both"/>
        <w:rPr>
          <w:rFonts w:ascii="Arial" w:eastAsia="Calibri" w:hAnsi="Arial" w:cs="Arial"/>
          <w:sz w:val="24"/>
          <w:szCs w:val="24"/>
        </w:rPr>
      </w:pPr>
      <w:r w:rsidRPr="00247541">
        <w:rPr>
          <w:rFonts w:ascii="Arial" w:eastAsia="Calibri" w:hAnsi="Arial" w:cs="Arial"/>
          <w:b/>
          <w:sz w:val="24"/>
          <w:szCs w:val="24"/>
        </w:rPr>
        <w:t>«Статья 10. Бюджетные полномочия органов муниципального финансового контроля</w:t>
      </w:r>
      <w:r w:rsidRPr="00247541">
        <w:rPr>
          <w:rFonts w:ascii="Arial" w:eastAsia="Calibri" w:hAnsi="Arial" w:cs="Arial"/>
          <w:sz w:val="24"/>
          <w:szCs w:val="24"/>
        </w:rPr>
        <w:t>.</w:t>
      </w:r>
    </w:p>
    <w:p w:rsidR="00DC01A0" w:rsidRPr="00247541" w:rsidRDefault="00DC01A0" w:rsidP="00DC01A0">
      <w:pPr>
        <w:spacing w:after="0" w:line="240" w:lineRule="auto"/>
        <w:ind w:left="900"/>
        <w:jc w:val="both"/>
        <w:rPr>
          <w:rFonts w:ascii="Arial" w:eastAsia="Calibri" w:hAnsi="Arial" w:cs="Arial"/>
          <w:sz w:val="24"/>
          <w:szCs w:val="24"/>
        </w:rPr>
      </w:pPr>
    </w:p>
    <w:p w:rsidR="00DC01A0" w:rsidRPr="00247541" w:rsidRDefault="00DC01A0" w:rsidP="00DC01A0">
      <w:pPr>
        <w:numPr>
          <w:ilvl w:val="0"/>
          <w:numId w:val="3"/>
        </w:numPr>
        <w:spacing w:after="0" w:line="240" w:lineRule="auto"/>
        <w:jc w:val="both"/>
        <w:rPr>
          <w:rFonts w:ascii="Arial" w:eastAsia="Calibri" w:hAnsi="Arial" w:cs="Arial"/>
          <w:sz w:val="24"/>
          <w:szCs w:val="24"/>
        </w:rPr>
      </w:pPr>
      <w:r w:rsidRPr="00247541">
        <w:rPr>
          <w:rFonts w:ascii="Arial" w:eastAsia="Calibri" w:hAnsi="Arial" w:cs="Arial"/>
          <w:sz w:val="24"/>
          <w:szCs w:val="24"/>
        </w:rPr>
        <w:t xml:space="preserve">Бюджетные полномочия органов муниципального финансового контроля, к которым относится контрольно-счетный орган муниципального образования, </w:t>
      </w:r>
      <w:r w:rsidRPr="00247541">
        <w:rPr>
          <w:rFonts w:ascii="Arial" w:eastAsia="Calibri" w:hAnsi="Arial" w:cs="Arial"/>
          <w:sz w:val="24"/>
          <w:szCs w:val="24"/>
        </w:rPr>
        <w:lastRenderedPageBreak/>
        <w:t>органы муниципального финансового контроля, являющиеся органами (должностными лицами) администрации поселения, по осуществлению муниципального финансового контроля установлены Бюджетным кодексом Российской Федерации.</w:t>
      </w:r>
    </w:p>
    <w:p w:rsidR="00DC01A0" w:rsidRPr="00247541" w:rsidRDefault="00DC01A0" w:rsidP="00DC01A0">
      <w:pPr>
        <w:numPr>
          <w:ilvl w:val="0"/>
          <w:numId w:val="3"/>
        </w:numPr>
        <w:spacing w:after="0" w:line="240" w:lineRule="auto"/>
        <w:jc w:val="both"/>
        <w:rPr>
          <w:rFonts w:ascii="Arial" w:eastAsia="Calibri" w:hAnsi="Arial" w:cs="Arial"/>
          <w:sz w:val="24"/>
          <w:szCs w:val="24"/>
        </w:rPr>
      </w:pPr>
      <w:r w:rsidRPr="00247541">
        <w:rPr>
          <w:rFonts w:ascii="Arial" w:eastAsia="Calibri" w:hAnsi="Arial" w:cs="Arial"/>
          <w:sz w:val="24"/>
          <w:szCs w:val="24"/>
        </w:rPr>
        <w:t xml:space="preserve">Контрольно-счетный орган </w:t>
      </w:r>
      <w:proofErr w:type="spellStart"/>
      <w:r w:rsidRPr="00247541">
        <w:rPr>
          <w:rFonts w:ascii="Arial" w:eastAsia="Calibri" w:hAnsi="Arial" w:cs="Arial"/>
          <w:sz w:val="24"/>
          <w:szCs w:val="24"/>
        </w:rPr>
        <w:t>Усть</w:t>
      </w:r>
      <w:proofErr w:type="spellEnd"/>
      <w:r w:rsidRPr="00247541">
        <w:rPr>
          <w:rFonts w:ascii="Arial" w:eastAsia="Calibri" w:hAnsi="Arial" w:cs="Arial"/>
          <w:sz w:val="24"/>
          <w:szCs w:val="24"/>
        </w:rPr>
        <w:t xml:space="preserve">-Пристанского района на основании Соглашений о передаче полномочий контрольно-счетного органа муниципального образования по осуществлению внешнего муниципального финансового контроля осуществляют бюджетные полномочия </w:t>
      </w:r>
      <w:proofErr w:type="gramStart"/>
      <w:r w:rsidRPr="00247541">
        <w:rPr>
          <w:rFonts w:ascii="Arial" w:eastAsia="Calibri" w:hAnsi="Arial" w:cs="Arial"/>
          <w:sz w:val="24"/>
          <w:szCs w:val="24"/>
        </w:rPr>
        <w:t>по</w:t>
      </w:r>
      <w:proofErr w:type="gramEnd"/>
      <w:r w:rsidRPr="00247541">
        <w:rPr>
          <w:rFonts w:ascii="Arial" w:eastAsia="Calibri" w:hAnsi="Arial" w:cs="Arial"/>
          <w:sz w:val="24"/>
          <w:szCs w:val="24"/>
        </w:rPr>
        <w:t>:</w:t>
      </w:r>
    </w:p>
    <w:p w:rsidR="00DC01A0" w:rsidRPr="00247541" w:rsidRDefault="00DC01A0" w:rsidP="00DC01A0">
      <w:pPr>
        <w:spacing w:after="0" w:line="240" w:lineRule="auto"/>
        <w:ind w:left="567"/>
        <w:jc w:val="both"/>
        <w:rPr>
          <w:rFonts w:ascii="Arial" w:eastAsia="Calibri" w:hAnsi="Arial" w:cs="Arial"/>
          <w:sz w:val="24"/>
          <w:szCs w:val="24"/>
        </w:rPr>
      </w:pPr>
      <w:r w:rsidRPr="00247541">
        <w:rPr>
          <w:rFonts w:ascii="Arial" w:eastAsia="Calibri" w:hAnsi="Arial" w:cs="Arial"/>
          <w:sz w:val="24"/>
          <w:szCs w:val="24"/>
        </w:rPr>
        <w:t xml:space="preserve">     экспертизе проектов решений о бюджете, иных нормативных правовых актов, в том числе обоснованности показателей (параметров и характеристик) бюджетов до внесения указанных проектов в представительный орган поселения;</w:t>
      </w:r>
    </w:p>
    <w:p w:rsidR="00DC01A0" w:rsidRPr="00247541" w:rsidRDefault="00DC01A0" w:rsidP="00DC01A0">
      <w:pPr>
        <w:spacing w:after="0" w:line="240" w:lineRule="auto"/>
        <w:ind w:left="567"/>
        <w:jc w:val="both"/>
        <w:rPr>
          <w:rFonts w:ascii="Arial" w:eastAsia="Calibri" w:hAnsi="Arial" w:cs="Arial"/>
          <w:sz w:val="24"/>
          <w:szCs w:val="24"/>
        </w:rPr>
      </w:pPr>
      <w:r w:rsidRPr="00247541">
        <w:rPr>
          <w:rFonts w:ascii="Arial" w:eastAsia="Calibri" w:hAnsi="Arial" w:cs="Arial"/>
          <w:sz w:val="24"/>
          <w:szCs w:val="24"/>
        </w:rPr>
        <w:t xml:space="preserve">      экспертизе муниципальных программ;</w:t>
      </w:r>
    </w:p>
    <w:p w:rsidR="00DC01A0" w:rsidRPr="00247541" w:rsidRDefault="00DC01A0" w:rsidP="00DC01A0">
      <w:pPr>
        <w:spacing w:after="0" w:line="240" w:lineRule="auto"/>
        <w:ind w:left="567"/>
        <w:jc w:val="both"/>
        <w:rPr>
          <w:rFonts w:ascii="Arial" w:eastAsia="Calibri" w:hAnsi="Arial" w:cs="Arial"/>
          <w:sz w:val="24"/>
          <w:szCs w:val="24"/>
        </w:rPr>
      </w:pPr>
      <w:r w:rsidRPr="00247541">
        <w:rPr>
          <w:rFonts w:ascii="Arial" w:eastAsia="Calibri" w:hAnsi="Arial" w:cs="Arial"/>
          <w:sz w:val="24"/>
          <w:szCs w:val="24"/>
        </w:rPr>
        <w:t xml:space="preserve">      анализу и мониторингу бюджетного процесса, в том числе подготовке предложений по устранению выявленных отклонений в бюджетном процессе;</w:t>
      </w:r>
    </w:p>
    <w:p w:rsidR="00DC01A0" w:rsidRPr="00247541" w:rsidRDefault="00DC01A0" w:rsidP="00DC01A0">
      <w:pPr>
        <w:spacing w:after="0" w:line="240" w:lineRule="auto"/>
        <w:ind w:left="567"/>
        <w:jc w:val="both"/>
        <w:rPr>
          <w:rFonts w:ascii="Arial" w:eastAsia="Calibri" w:hAnsi="Arial" w:cs="Arial"/>
          <w:sz w:val="24"/>
          <w:szCs w:val="24"/>
        </w:rPr>
      </w:pPr>
      <w:r w:rsidRPr="00247541">
        <w:rPr>
          <w:rFonts w:ascii="Arial" w:eastAsia="Calibri" w:hAnsi="Arial" w:cs="Arial"/>
          <w:sz w:val="24"/>
          <w:szCs w:val="24"/>
        </w:rPr>
        <w:t xml:space="preserve">       другим вопросам, установленным Федеральным законом от 7 февраля 2011 года N6-ФЗ «Об общих принципах организации и деятельности контрольно-счетных органов субъектов Российской Федерации и муниципальных образований».</w:t>
      </w:r>
    </w:p>
    <w:p w:rsidR="00DC01A0" w:rsidRPr="00247541" w:rsidRDefault="00DC01A0" w:rsidP="00DC01A0">
      <w:pPr>
        <w:spacing w:after="0" w:line="240" w:lineRule="auto"/>
        <w:ind w:left="567"/>
        <w:jc w:val="both"/>
        <w:rPr>
          <w:rFonts w:ascii="Arial" w:eastAsia="Calibri" w:hAnsi="Arial" w:cs="Arial"/>
          <w:sz w:val="24"/>
          <w:szCs w:val="24"/>
        </w:rPr>
      </w:pPr>
      <w:r w:rsidRPr="00247541">
        <w:rPr>
          <w:rFonts w:ascii="Arial" w:eastAsia="Calibri" w:hAnsi="Arial" w:cs="Arial"/>
          <w:sz w:val="24"/>
          <w:szCs w:val="24"/>
        </w:rPr>
        <w:t> </w:t>
      </w:r>
    </w:p>
    <w:p w:rsidR="00DC01A0" w:rsidRPr="00247541" w:rsidRDefault="00DC01A0" w:rsidP="00DC01A0">
      <w:pPr>
        <w:numPr>
          <w:ilvl w:val="0"/>
          <w:numId w:val="3"/>
        </w:numPr>
        <w:spacing w:after="0" w:line="240" w:lineRule="auto"/>
        <w:jc w:val="both"/>
        <w:rPr>
          <w:rFonts w:ascii="Arial" w:eastAsia="Calibri" w:hAnsi="Arial" w:cs="Arial"/>
          <w:sz w:val="24"/>
          <w:szCs w:val="24"/>
        </w:rPr>
      </w:pPr>
      <w:r w:rsidRPr="00247541">
        <w:rPr>
          <w:rFonts w:ascii="Arial" w:eastAsia="Calibri" w:hAnsi="Arial" w:cs="Arial"/>
          <w:sz w:val="24"/>
          <w:szCs w:val="24"/>
        </w:rPr>
        <w:t xml:space="preserve"> Статья  31 . Общие положения,  в ч.3  </w:t>
      </w:r>
      <w:proofErr w:type="spellStart"/>
      <w:r w:rsidRPr="00247541">
        <w:rPr>
          <w:rFonts w:ascii="Arial" w:eastAsia="Calibri" w:hAnsi="Arial" w:cs="Arial"/>
          <w:sz w:val="24"/>
          <w:szCs w:val="24"/>
        </w:rPr>
        <w:t>п.п</w:t>
      </w:r>
      <w:proofErr w:type="spellEnd"/>
      <w:r w:rsidRPr="00247541">
        <w:rPr>
          <w:rFonts w:ascii="Arial" w:eastAsia="Calibri" w:hAnsi="Arial" w:cs="Arial"/>
          <w:sz w:val="24"/>
          <w:szCs w:val="24"/>
        </w:rPr>
        <w:t xml:space="preserve">. 1, 2, 9  Положения внести     следующие  изменения: </w:t>
      </w:r>
    </w:p>
    <w:p w:rsidR="00DC01A0" w:rsidRPr="00247541" w:rsidRDefault="00DC01A0" w:rsidP="00DC01A0">
      <w:pPr>
        <w:numPr>
          <w:ilvl w:val="0"/>
          <w:numId w:val="4"/>
        </w:numPr>
        <w:spacing w:after="0" w:line="240" w:lineRule="auto"/>
        <w:jc w:val="both"/>
        <w:rPr>
          <w:rFonts w:ascii="Arial" w:eastAsia="Calibri" w:hAnsi="Arial" w:cs="Arial"/>
          <w:sz w:val="24"/>
          <w:szCs w:val="24"/>
        </w:rPr>
      </w:pPr>
      <w:r w:rsidRPr="00247541">
        <w:rPr>
          <w:rFonts w:ascii="Arial" w:eastAsia="Calibri" w:hAnsi="Arial" w:cs="Arial"/>
          <w:sz w:val="24"/>
          <w:szCs w:val="24"/>
        </w:rPr>
        <w:t>Пункт 1 части 3  статьи 31   изложить в  новой  редакции:</w:t>
      </w:r>
    </w:p>
    <w:p w:rsidR="00DC01A0" w:rsidRPr="00247541" w:rsidRDefault="00DC01A0" w:rsidP="00DC01A0">
      <w:pPr>
        <w:spacing w:after="0" w:line="240" w:lineRule="auto"/>
        <w:ind w:left="624"/>
        <w:jc w:val="both"/>
        <w:rPr>
          <w:rFonts w:ascii="Arial" w:eastAsia="Calibri" w:hAnsi="Arial" w:cs="Arial"/>
          <w:sz w:val="24"/>
          <w:szCs w:val="24"/>
        </w:rPr>
      </w:pPr>
      <w:r w:rsidRPr="00247541">
        <w:rPr>
          <w:rFonts w:ascii="Arial" w:eastAsia="Calibri" w:hAnsi="Arial" w:cs="Arial"/>
          <w:sz w:val="24"/>
          <w:szCs w:val="24"/>
        </w:rPr>
        <w:t xml:space="preserve">     « перечень главных администраторов доходов бюджета в случаях, предусмотренных </w:t>
      </w:r>
      <w:hyperlink r:id="rId6" w:anchor="dst2345" w:history="1">
        <w:r w:rsidRPr="00247541">
          <w:rPr>
            <w:rFonts w:ascii="Arial" w:eastAsia="Calibri" w:hAnsi="Arial" w:cs="Arial"/>
            <w:color w:val="1A0DAB"/>
            <w:sz w:val="24"/>
            <w:szCs w:val="24"/>
            <w:u w:val="single"/>
          </w:rPr>
          <w:t>статьей 160.1</w:t>
        </w:r>
      </w:hyperlink>
      <w:r w:rsidRPr="00247541">
        <w:rPr>
          <w:rFonts w:ascii="Arial" w:eastAsia="Calibri" w:hAnsi="Arial" w:cs="Arial"/>
          <w:sz w:val="24"/>
          <w:szCs w:val="24"/>
        </w:rPr>
        <w:t> настоящего Кодекса</w:t>
      </w:r>
      <w:proofErr w:type="gramStart"/>
      <w:r w:rsidRPr="00247541">
        <w:rPr>
          <w:rFonts w:ascii="Arial" w:eastAsia="Calibri" w:hAnsi="Arial" w:cs="Arial"/>
          <w:sz w:val="24"/>
          <w:szCs w:val="24"/>
        </w:rPr>
        <w:t xml:space="preserve">.»; </w:t>
      </w:r>
      <w:proofErr w:type="gramEnd"/>
    </w:p>
    <w:p w:rsidR="00DC01A0" w:rsidRPr="00247541" w:rsidRDefault="00DC01A0" w:rsidP="00DC01A0">
      <w:pPr>
        <w:numPr>
          <w:ilvl w:val="0"/>
          <w:numId w:val="4"/>
        </w:numPr>
        <w:spacing w:after="0" w:line="240" w:lineRule="auto"/>
        <w:jc w:val="both"/>
        <w:rPr>
          <w:rFonts w:ascii="Arial" w:eastAsia="Calibri" w:hAnsi="Arial" w:cs="Arial"/>
          <w:sz w:val="24"/>
          <w:szCs w:val="24"/>
        </w:rPr>
      </w:pPr>
      <w:r w:rsidRPr="00247541">
        <w:rPr>
          <w:rFonts w:ascii="Arial" w:eastAsia="Calibri" w:hAnsi="Arial" w:cs="Arial"/>
          <w:sz w:val="24"/>
          <w:szCs w:val="24"/>
        </w:rPr>
        <w:t>Пункт 2  части 3  статьи 31   изложить в  новой  редакции:</w:t>
      </w:r>
    </w:p>
    <w:p w:rsidR="00DC01A0" w:rsidRPr="00247541" w:rsidRDefault="00DC01A0" w:rsidP="00DC01A0">
      <w:pPr>
        <w:spacing w:after="0" w:line="240" w:lineRule="auto"/>
        <w:ind w:left="624"/>
        <w:jc w:val="both"/>
        <w:rPr>
          <w:rFonts w:ascii="Arial" w:eastAsia="Calibri" w:hAnsi="Arial" w:cs="Arial"/>
          <w:sz w:val="24"/>
          <w:szCs w:val="24"/>
        </w:rPr>
      </w:pPr>
      <w:r w:rsidRPr="00247541">
        <w:rPr>
          <w:rFonts w:ascii="Arial" w:eastAsia="Calibri" w:hAnsi="Arial" w:cs="Arial"/>
          <w:sz w:val="24"/>
          <w:szCs w:val="24"/>
        </w:rPr>
        <w:t xml:space="preserve">« перечень главных </w:t>
      </w:r>
      <w:proofErr w:type="gramStart"/>
      <w:r w:rsidRPr="00247541">
        <w:rPr>
          <w:rFonts w:ascii="Arial" w:eastAsia="Calibri" w:hAnsi="Arial" w:cs="Arial"/>
          <w:sz w:val="24"/>
          <w:szCs w:val="24"/>
        </w:rPr>
        <w:t>администраторов источников финансирования дефицита бюджета</w:t>
      </w:r>
      <w:proofErr w:type="gramEnd"/>
      <w:r w:rsidRPr="00247541">
        <w:rPr>
          <w:rFonts w:ascii="Arial" w:eastAsia="Calibri" w:hAnsi="Arial" w:cs="Arial"/>
          <w:sz w:val="24"/>
          <w:szCs w:val="24"/>
        </w:rPr>
        <w:t xml:space="preserve"> в случаях, предусмотренных </w:t>
      </w:r>
      <w:hyperlink r:id="rId7" w:anchor="dst2366" w:history="1">
        <w:r w:rsidRPr="00247541">
          <w:rPr>
            <w:rFonts w:ascii="Arial" w:eastAsia="Calibri" w:hAnsi="Arial" w:cs="Arial"/>
            <w:sz w:val="24"/>
            <w:szCs w:val="24"/>
          </w:rPr>
          <w:t>статьей 160.2</w:t>
        </w:r>
      </w:hyperlink>
      <w:r w:rsidRPr="00247541">
        <w:rPr>
          <w:rFonts w:ascii="Arial" w:eastAsia="Calibri" w:hAnsi="Arial" w:cs="Arial"/>
          <w:sz w:val="24"/>
          <w:szCs w:val="24"/>
        </w:rPr>
        <w:t> настоящего Кодекса.»;</w:t>
      </w:r>
    </w:p>
    <w:p w:rsidR="00DC01A0" w:rsidRPr="00247541" w:rsidRDefault="00DC01A0" w:rsidP="00DC01A0">
      <w:pPr>
        <w:numPr>
          <w:ilvl w:val="0"/>
          <w:numId w:val="4"/>
        </w:numPr>
        <w:spacing w:after="0" w:line="240" w:lineRule="auto"/>
        <w:jc w:val="both"/>
        <w:rPr>
          <w:rFonts w:ascii="Arial" w:eastAsia="Calibri" w:hAnsi="Arial" w:cs="Arial"/>
          <w:sz w:val="24"/>
          <w:szCs w:val="24"/>
        </w:rPr>
      </w:pPr>
      <w:r w:rsidRPr="00247541">
        <w:rPr>
          <w:rFonts w:ascii="Arial" w:eastAsia="Calibri" w:hAnsi="Arial" w:cs="Arial"/>
          <w:sz w:val="24"/>
          <w:szCs w:val="24"/>
        </w:rPr>
        <w:t>Пункт 9  части 3  статьи 31   изложить в  новой  редакции:</w:t>
      </w:r>
    </w:p>
    <w:p w:rsidR="00DC01A0" w:rsidRPr="00247541" w:rsidRDefault="00DC01A0" w:rsidP="00DC01A0">
      <w:pPr>
        <w:spacing w:after="0" w:line="240" w:lineRule="auto"/>
        <w:ind w:left="624"/>
        <w:jc w:val="both"/>
        <w:rPr>
          <w:rFonts w:ascii="Arial" w:eastAsia="Calibri" w:hAnsi="Arial" w:cs="Arial"/>
          <w:sz w:val="24"/>
          <w:szCs w:val="24"/>
          <w:shd w:val="clear" w:color="auto" w:fill="FFFFFF"/>
        </w:rPr>
      </w:pPr>
      <w:r w:rsidRPr="00247541">
        <w:rPr>
          <w:rFonts w:ascii="Arial" w:eastAsia="Calibri" w:hAnsi="Arial" w:cs="Arial"/>
          <w:sz w:val="24"/>
          <w:szCs w:val="24"/>
        </w:rPr>
        <w:t xml:space="preserve"> «</w:t>
      </w:r>
      <w:r w:rsidRPr="00247541">
        <w:rPr>
          <w:rFonts w:ascii="Arial" w:eastAsia="Calibri" w:hAnsi="Arial" w:cs="Arial"/>
          <w:sz w:val="24"/>
          <w:szCs w:val="24"/>
          <w:shd w:val="clear" w:color="auto" w:fill="FFFFFF"/>
        </w:rPr>
        <w:t xml:space="preserve">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247541">
        <w:rPr>
          <w:rFonts w:ascii="Arial" w:eastAsia="Calibri" w:hAnsi="Arial" w:cs="Arial"/>
          <w:sz w:val="24"/>
          <w:szCs w:val="24"/>
          <w:shd w:val="clear" w:color="auto" w:fill="FFFFFF"/>
        </w:rPr>
        <w:t>указанием</w:t>
      </w:r>
      <w:proofErr w:type="gramEnd"/>
      <w:r w:rsidRPr="00247541">
        <w:rPr>
          <w:rFonts w:ascii="Arial" w:eastAsia="Calibri" w:hAnsi="Arial" w:cs="Arial"/>
          <w:sz w:val="24"/>
          <w:szCs w:val="24"/>
          <w:shd w:val="clear" w:color="auto" w:fill="FFFFFF"/>
        </w:rPr>
        <w:t xml:space="preserve"> в том числе верхнего предела долга по государственным или муниципальным гарантиям». </w:t>
      </w:r>
    </w:p>
    <w:p w:rsidR="00DC01A0" w:rsidRPr="00247541" w:rsidRDefault="00DC01A0" w:rsidP="00DC01A0">
      <w:pPr>
        <w:spacing w:after="0" w:line="240" w:lineRule="auto"/>
        <w:ind w:left="624"/>
        <w:jc w:val="both"/>
        <w:rPr>
          <w:rFonts w:ascii="Arial" w:eastAsia="Calibri" w:hAnsi="Arial" w:cs="Arial"/>
          <w:sz w:val="24"/>
          <w:szCs w:val="24"/>
          <w:shd w:val="clear" w:color="auto" w:fill="FFFFFF"/>
        </w:rPr>
      </w:pPr>
    </w:p>
    <w:p w:rsidR="00DC01A0" w:rsidRPr="00247541" w:rsidRDefault="00DC01A0" w:rsidP="00DC01A0">
      <w:pPr>
        <w:numPr>
          <w:ilvl w:val="0"/>
          <w:numId w:val="3"/>
        </w:numPr>
        <w:spacing w:after="0" w:line="240" w:lineRule="auto"/>
        <w:jc w:val="both"/>
        <w:rPr>
          <w:rFonts w:ascii="Arial" w:eastAsia="Calibri" w:hAnsi="Arial" w:cs="Arial"/>
          <w:sz w:val="24"/>
          <w:szCs w:val="24"/>
          <w:shd w:val="clear" w:color="auto" w:fill="FFFFFF"/>
        </w:rPr>
      </w:pPr>
      <w:r w:rsidRPr="00247541">
        <w:rPr>
          <w:rFonts w:ascii="Arial" w:eastAsia="Calibri" w:hAnsi="Arial" w:cs="Arial"/>
          <w:sz w:val="24"/>
          <w:szCs w:val="24"/>
          <w:shd w:val="clear" w:color="auto" w:fill="FFFFFF"/>
        </w:rPr>
        <w:t>Статью 43. Внешняя проверка годового отчета об исполнении бюджета сельсовета  изложить в новой редакции:</w:t>
      </w:r>
    </w:p>
    <w:p w:rsidR="00DC01A0" w:rsidRPr="00247541" w:rsidRDefault="00DC01A0" w:rsidP="00DC01A0">
      <w:pPr>
        <w:spacing w:after="0" w:line="240" w:lineRule="auto"/>
        <w:ind w:left="567"/>
        <w:jc w:val="both"/>
        <w:rPr>
          <w:rFonts w:ascii="Arial" w:eastAsia="Times New Roman" w:hAnsi="Arial" w:cs="Arial"/>
          <w:b/>
          <w:sz w:val="24"/>
          <w:szCs w:val="24"/>
          <w:lang w:eastAsia="ru-RU"/>
        </w:rPr>
      </w:pPr>
      <w:r w:rsidRPr="00247541">
        <w:rPr>
          <w:rFonts w:ascii="Arial" w:eastAsia="Times New Roman" w:hAnsi="Arial" w:cs="Arial"/>
          <w:sz w:val="24"/>
          <w:szCs w:val="24"/>
          <w:shd w:val="clear" w:color="auto" w:fill="FFFFFF"/>
          <w:lang w:eastAsia="ru-RU"/>
        </w:rPr>
        <w:t xml:space="preserve">      </w:t>
      </w:r>
      <w:r w:rsidRPr="00247541">
        <w:rPr>
          <w:rFonts w:ascii="Arial" w:eastAsia="Times New Roman" w:hAnsi="Arial" w:cs="Arial"/>
          <w:b/>
          <w:sz w:val="24"/>
          <w:szCs w:val="24"/>
          <w:shd w:val="clear" w:color="auto" w:fill="FFFFFF"/>
          <w:lang w:eastAsia="ru-RU"/>
        </w:rPr>
        <w:t xml:space="preserve">«Статья 43. </w:t>
      </w:r>
      <w:r w:rsidRPr="00247541">
        <w:rPr>
          <w:rFonts w:ascii="Arial" w:eastAsia="Times New Roman" w:hAnsi="Arial" w:cs="Arial"/>
          <w:b/>
          <w:sz w:val="24"/>
          <w:szCs w:val="24"/>
          <w:lang w:eastAsia="ru-RU"/>
        </w:rPr>
        <w:t>Порядок проведения внешней проверки годового отчета об исполнении бюджета поселения</w:t>
      </w:r>
    </w:p>
    <w:p w:rsidR="00DC01A0" w:rsidRPr="00247541" w:rsidRDefault="00DC01A0" w:rsidP="00DC01A0">
      <w:pPr>
        <w:tabs>
          <w:tab w:val="left" w:pos="709"/>
        </w:tabs>
        <w:spacing w:after="0" w:line="240" w:lineRule="auto"/>
        <w:ind w:left="567" w:firstLine="567"/>
        <w:jc w:val="both"/>
        <w:rPr>
          <w:rFonts w:ascii="Arial" w:eastAsia="Times New Roman" w:hAnsi="Arial" w:cs="Arial"/>
          <w:sz w:val="24"/>
          <w:szCs w:val="24"/>
          <w:lang w:eastAsia="ru-RU"/>
        </w:rPr>
      </w:pPr>
      <w:r w:rsidRPr="00247541">
        <w:rPr>
          <w:rFonts w:ascii="Arial" w:eastAsia="Times New Roman" w:hAnsi="Arial" w:cs="Arial"/>
          <w:sz w:val="24"/>
          <w:szCs w:val="24"/>
          <w:lang w:eastAsia="ru-RU"/>
        </w:rPr>
        <w:t xml:space="preserve">  1. Администрация сельсовета не позднее 1 апреля текущего года представляет отчеты об исполнении бюджета поселения за отчетный финансовый год в контрольно-счетную палату </w:t>
      </w:r>
      <w:proofErr w:type="spellStart"/>
      <w:r w:rsidRPr="00247541">
        <w:rPr>
          <w:rFonts w:ascii="Arial" w:eastAsia="Times New Roman" w:hAnsi="Arial" w:cs="Arial"/>
          <w:sz w:val="24"/>
          <w:szCs w:val="24"/>
          <w:lang w:eastAsia="ru-RU"/>
        </w:rPr>
        <w:t>Усть</w:t>
      </w:r>
      <w:proofErr w:type="spellEnd"/>
      <w:r w:rsidRPr="00247541">
        <w:rPr>
          <w:rFonts w:ascii="Arial" w:eastAsia="Times New Roman" w:hAnsi="Arial" w:cs="Arial"/>
          <w:sz w:val="24"/>
          <w:szCs w:val="24"/>
          <w:lang w:eastAsia="ru-RU"/>
        </w:rPr>
        <w:t>-Пристанского района, для подготовки заключений.</w:t>
      </w:r>
    </w:p>
    <w:p w:rsidR="00DC01A0" w:rsidRPr="00247541" w:rsidRDefault="00DC01A0" w:rsidP="00DC01A0">
      <w:pPr>
        <w:spacing w:after="0" w:line="240" w:lineRule="auto"/>
        <w:ind w:left="567" w:firstLine="567"/>
        <w:jc w:val="both"/>
        <w:rPr>
          <w:rFonts w:ascii="Arial" w:eastAsia="Times New Roman" w:hAnsi="Arial" w:cs="Arial"/>
          <w:sz w:val="24"/>
          <w:szCs w:val="24"/>
          <w:lang w:eastAsia="ru-RU"/>
        </w:rPr>
      </w:pPr>
      <w:r w:rsidRPr="00247541">
        <w:rPr>
          <w:rFonts w:ascii="Arial" w:eastAsia="Times New Roman" w:hAnsi="Arial" w:cs="Arial"/>
          <w:sz w:val="24"/>
          <w:szCs w:val="24"/>
          <w:lang w:eastAsia="ru-RU"/>
        </w:rPr>
        <w:t xml:space="preserve">  2. Подготовка заключений проводится в срок, не превышающий 20 дней.</w:t>
      </w:r>
    </w:p>
    <w:p w:rsidR="00DC01A0" w:rsidRPr="00247541" w:rsidRDefault="00DC01A0" w:rsidP="00DC01A0">
      <w:pPr>
        <w:tabs>
          <w:tab w:val="left" w:pos="709"/>
        </w:tabs>
        <w:spacing w:after="0" w:line="240" w:lineRule="auto"/>
        <w:ind w:left="567" w:firstLine="567"/>
        <w:jc w:val="both"/>
        <w:rPr>
          <w:rFonts w:ascii="Arial" w:eastAsia="Times New Roman" w:hAnsi="Arial" w:cs="Arial"/>
          <w:sz w:val="24"/>
          <w:szCs w:val="24"/>
          <w:lang w:eastAsia="ru-RU"/>
        </w:rPr>
      </w:pPr>
      <w:r w:rsidRPr="00247541">
        <w:rPr>
          <w:rFonts w:ascii="Arial" w:eastAsia="Times New Roman" w:hAnsi="Arial" w:cs="Arial"/>
          <w:sz w:val="24"/>
          <w:szCs w:val="24"/>
          <w:lang w:eastAsia="ru-RU"/>
        </w:rPr>
        <w:t xml:space="preserve">  3. Контрольно-счетная палата готовит заключение на отчет об исполнении бюджета на основании данных документальной проверки годового отчета об исполнении бюджета, внешней проверки годовой бюджетной отчетности главных распорядителей (распорядителей) бюджетных средств, главных администраторов (администраторов) доходов и источников финансирования дефицита бюджета</w:t>
      </w:r>
    </w:p>
    <w:p w:rsidR="00DC01A0" w:rsidRPr="00247541" w:rsidRDefault="00DC01A0" w:rsidP="00DC01A0">
      <w:pPr>
        <w:tabs>
          <w:tab w:val="left" w:pos="709"/>
        </w:tabs>
        <w:spacing w:after="0" w:line="240" w:lineRule="auto"/>
        <w:ind w:left="567" w:firstLine="567"/>
        <w:jc w:val="both"/>
        <w:rPr>
          <w:rFonts w:ascii="Arial" w:eastAsia="Times New Roman" w:hAnsi="Arial" w:cs="Arial"/>
          <w:sz w:val="24"/>
          <w:szCs w:val="24"/>
          <w:lang w:eastAsia="ru-RU"/>
        </w:rPr>
      </w:pPr>
      <w:r w:rsidRPr="00247541">
        <w:rPr>
          <w:rFonts w:ascii="Arial" w:eastAsia="Times New Roman" w:hAnsi="Arial" w:cs="Arial"/>
          <w:sz w:val="24"/>
          <w:szCs w:val="24"/>
          <w:lang w:eastAsia="ru-RU"/>
        </w:rPr>
        <w:t xml:space="preserve">  4. Заключения на годовой отчет об исполнении бюджета поселения представляются контрольно-счетной палатой в сельский Совет  депутатов с одновременным направлением в Администрацию сельсовета не позднее 20 апреля текущего года</w:t>
      </w:r>
      <w:proofErr w:type="gramStart"/>
      <w:r w:rsidRPr="00247541">
        <w:rPr>
          <w:rFonts w:ascii="Arial" w:eastAsia="Times New Roman" w:hAnsi="Arial" w:cs="Arial"/>
          <w:sz w:val="24"/>
          <w:szCs w:val="24"/>
          <w:lang w:eastAsia="ru-RU"/>
        </w:rPr>
        <w:t>.».</w:t>
      </w:r>
      <w:proofErr w:type="gramEnd"/>
    </w:p>
    <w:p w:rsidR="00DC01A0" w:rsidRPr="00247541" w:rsidRDefault="00DC01A0" w:rsidP="00DC01A0">
      <w:pPr>
        <w:tabs>
          <w:tab w:val="left" w:pos="709"/>
        </w:tabs>
        <w:spacing w:after="0" w:line="240" w:lineRule="auto"/>
        <w:ind w:left="567" w:firstLine="567"/>
        <w:jc w:val="both"/>
        <w:rPr>
          <w:rFonts w:ascii="Arial" w:eastAsia="Times New Roman" w:hAnsi="Arial" w:cs="Arial"/>
          <w:sz w:val="24"/>
          <w:szCs w:val="24"/>
          <w:lang w:eastAsia="ru-RU"/>
        </w:rPr>
      </w:pPr>
    </w:p>
    <w:p w:rsidR="00DC01A0" w:rsidRPr="00247541" w:rsidRDefault="00DC01A0" w:rsidP="00DC01A0">
      <w:pPr>
        <w:tabs>
          <w:tab w:val="left" w:pos="709"/>
        </w:tabs>
        <w:spacing w:after="0" w:line="240" w:lineRule="auto"/>
        <w:ind w:left="454"/>
        <w:jc w:val="both"/>
        <w:rPr>
          <w:rFonts w:ascii="Arial" w:eastAsia="Times New Roman" w:hAnsi="Arial" w:cs="Arial"/>
          <w:sz w:val="24"/>
          <w:szCs w:val="24"/>
          <w:lang w:eastAsia="ru-RU"/>
        </w:rPr>
      </w:pPr>
      <w:r w:rsidRPr="00247541">
        <w:rPr>
          <w:rFonts w:ascii="Arial" w:eastAsia="Times New Roman" w:hAnsi="Arial" w:cs="Arial"/>
          <w:sz w:val="24"/>
          <w:szCs w:val="24"/>
          <w:lang w:eastAsia="ru-RU"/>
        </w:rPr>
        <w:lastRenderedPageBreak/>
        <w:t xml:space="preserve">         5. Статью  46. Виды муниципального финансового контроля изложить в новой редакции:</w:t>
      </w:r>
    </w:p>
    <w:p w:rsidR="00DC01A0" w:rsidRPr="00247541" w:rsidRDefault="00DC01A0" w:rsidP="00DC01A0">
      <w:pPr>
        <w:spacing w:after="0" w:line="240" w:lineRule="auto"/>
        <w:ind w:left="454"/>
        <w:jc w:val="both"/>
        <w:rPr>
          <w:rFonts w:ascii="Arial" w:eastAsia="Calibri" w:hAnsi="Arial" w:cs="Arial"/>
          <w:b/>
          <w:sz w:val="24"/>
          <w:szCs w:val="24"/>
          <w:shd w:val="clear" w:color="auto" w:fill="FFFFFF"/>
        </w:rPr>
      </w:pPr>
      <w:r w:rsidRPr="00247541">
        <w:rPr>
          <w:rFonts w:ascii="Arial" w:eastAsia="Calibri" w:hAnsi="Arial" w:cs="Arial"/>
          <w:b/>
          <w:sz w:val="24"/>
          <w:szCs w:val="24"/>
          <w:shd w:val="clear" w:color="auto" w:fill="FFFFFF"/>
        </w:rPr>
        <w:t xml:space="preserve">       «Статья 46. Формы финансового контроля, осуществляемого участниками бюджетного процесса финансового контроля муниципального образования</w:t>
      </w:r>
    </w:p>
    <w:p w:rsidR="00DC01A0" w:rsidRPr="00247541" w:rsidRDefault="00DC01A0" w:rsidP="00DC01A0">
      <w:pPr>
        <w:shd w:val="clear" w:color="auto" w:fill="FFFFFF"/>
        <w:tabs>
          <w:tab w:val="left" w:pos="709"/>
        </w:tabs>
        <w:spacing w:after="0" w:line="240" w:lineRule="auto"/>
        <w:ind w:left="454"/>
        <w:jc w:val="both"/>
        <w:rPr>
          <w:rFonts w:ascii="Arial" w:eastAsia="Times New Roman" w:hAnsi="Arial" w:cs="Arial"/>
          <w:sz w:val="24"/>
          <w:szCs w:val="24"/>
          <w:lang w:eastAsia="ru-RU"/>
        </w:rPr>
      </w:pPr>
      <w:r w:rsidRPr="00247541">
        <w:rPr>
          <w:rFonts w:ascii="Arial" w:eastAsia="Times New Roman" w:hAnsi="Arial" w:cs="Arial"/>
          <w:sz w:val="24"/>
          <w:szCs w:val="24"/>
          <w:lang w:eastAsia="ru-RU"/>
        </w:rPr>
        <w:t xml:space="preserve">       1.В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w:t>
      </w:r>
      <w:proofErr w:type="gramStart"/>
      <w:r w:rsidRPr="00247541">
        <w:rPr>
          <w:rFonts w:ascii="Arial" w:eastAsia="Times New Roman" w:hAnsi="Arial" w:cs="Arial"/>
          <w:sz w:val="24"/>
          <w:szCs w:val="24"/>
          <w:lang w:eastAsia="ru-RU"/>
        </w:rPr>
        <w:t>на</w:t>
      </w:r>
      <w:proofErr w:type="gramEnd"/>
      <w:r w:rsidRPr="00247541">
        <w:rPr>
          <w:rFonts w:ascii="Arial" w:eastAsia="Times New Roman" w:hAnsi="Arial" w:cs="Arial"/>
          <w:sz w:val="24"/>
          <w:szCs w:val="24"/>
          <w:lang w:eastAsia="ru-RU"/>
        </w:rPr>
        <w:t xml:space="preserve"> внешний и внутренний, предварительный и последующий.</w:t>
      </w:r>
    </w:p>
    <w:p w:rsidR="00DC01A0" w:rsidRPr="00247541" w:rsidRDefault="00DC01A0" w:rsidP="00DC01A0">
      <w:pPr>
        <w:shd w:val="clear" w:color="auto" w:fill="FFFFFF"/>
        <w:tabs>
          <w:tab w:val="left" w:pos="709"/>
        </w:tabs>
        <w:spacing w:after="0" w:line="240" w:lineRule="auto"/>
        <w:ind w:left="454"/>
        <w:jc w:val="both"/>
        <w:rPr>
          <w:rFonts w:ascii="Arial" w:eastAsia="Times New Roman" w:hAnsi="Arial" w:cs="Arial"/>
          <w:sz w:val="24"/>
          <w:szCs w:val="24"/>
          <w:lang w:eastAsia="ru-RU"/>
        </w:rPr>
      </w:pPr>
      <w:r w:rsidRPr="00247541">
        <w:rPr>
          <w:rFonts w:ascii="Arial" w:eastAsia="Times New Roman" w:hAnsi="Arial" w:cs="Arial"/>
          <w:sz w:val="24"/>
          <w:szCs w:val="24"/>
          <w:lang w:eastAsia="ru-RU"/>
        </w:rPr>
        <w:t xml:space="preserve">        2. Внешний муниципальный финансовый контроль в сфере </w:t>
      </w:r>
      <w:proofErr w:type="gramStart"/>
      <w:r w:rsidRPr="00247541">
        <w:rPr>
          <w:rFonts w:ascii="Arial" w:eastAsia="Times New Roman" w:hAnsi="Arial" w:cs="Arial"/>
          <w:sz w:val="24"/>
          <w:szCs w:val="24"/>
          <w:lang w:eastAsia="ru-RU"/>
        </w:rPr>
        <w:t>бюджетных</w:t>
      </w:r>
      <w:proofErr w:type="gramEnd"/>
    </w:p>
    <w:p w:rsidR="00DC01A0" w:rsidRPr="00247541" w:rsidRDefault="00DC01A0" w:rsidP="00DC01A0">
      <w:pPr>
        <w:shd w:val="clear" w:color="auto" w:fill="FFFFFF"/>
        <w:spacing w:after="0" w:line="240" w:lineRule="auto"/>
        <w:ind w:left="454"/>
        <w:jc w:val="both"/>
        <w:rPr>
          <w:rFonts w:ascii="Arial" w:eastAsia="Times New Roman" w:hAnsi="Arial" w:cs="Arial"/>
          <w:sz w:val="24"/>
          <w:szCs w:val="24"/>
          <w:lang w:eastAsia="ru-RU"/>
        </w:rPr>
      </w:pPr>
      <w:r w:rsidRPr="00247541">
        <w:rPr>
          <w:rFonts w:ascii="Arial" w:eastAsia="Times New Roman" w:hAnsi="Arial" w:cs="Arial"/>
          <w:sz w:val="24"/>
          <w:szCs w:val="24"/>
          <w:lang w:eastAsia="ru-RU"/>
        </w:rPr>
        <w:t xml:space="preserve">правоотношений является контрольной деятельностью контрольно-счетного органа  </w:t>
      </w:r>
      <w:proofErr w:type="spellStart"/>
      <w:r w:rsidRPr="00247541">
        <w:rPr>
          <w:rFonts w:ascii="Arial" w:eastAsia="Times New Roman" w:hAnsi="Arial" w:cs="Arial"/>
          <w:sz w:val="24"/>
          <w:szCs w:val="24"/>
          <w:lang w:eastAsia="ru-RU"/>
        </w:rPr>
        <w:t>Усть-Пристансого</w:t>
      </w:r>
      <w:proofErr w:type="spellEnd"/>
      <w:r w:rsidRPr="00247541">
        <w:rPr>
          <w:rFonts w:ascii="Arial" w:eastAsia="Times New Roman" w:hAnsi="Arial" w:cs="Arial"/>
          <w:sz w:val="24"/>
          <w:szCs w:val="24"/>
          <w:lang w:eastAsia="ru-RU"/>
        </w:rPr>
        <w:t xml:space="preserve"> района на основании соглашений о передаче полномочий контрольно</w:t>
      </w:r>
      <w:r>
        <w:rPr>
          <w:rFonts w:ascii="Arial" w:eastAsia="Times New Roman" w:hAnsi="Arial" w:cs="Arial"/>
          <w:sz w:val="24"/>
          <w:szCs w:val="24"/>
          <w:lang w:eastAsia="ru-RU"/>
        </w:rPr>
        <w:t xml:space="preserve"> </w:t>
      </w:r>
      <w:r w:rsidRPr="00247541">
        <w:rPr>
          <w:rFonts w:ascii="Arial" w:eastAsia="Times New Roman" w:hAnsi="Arial" w:cs="Arial"/>
          <w:sz w:val="24"/>
          <w:szCs w:val="24"/>
          <w:lang w:eastAsia="ru-RU"/>
        </w:rPr>
        <w:t>- счетного органа поселения по осуществлению внешнего муниципального финансового контроля.</w:t>
      </w:r>
    </w:p>
    <w:p w:rsidR="00DC01A0" w:rsidRPr="00247541" w:rsidRDefault="00DC01A0" w:rsidP="00DC01A0">
      <w:pPr>
        <w:shd w:val="clear" w:color="auto" w:fill="FFFFFF"/>
        <w:spacing w:after="0" w:line="240" w:lineRule="auto"/>
        <w:ind w:left="454"/>
        <w:jc w:val="both"/>
        <w:rPr>
          <w:rFonts w:ascii="Arial" w:eastAsia="Times New Roman" w:hAnsi="Arial" w:cs="Arial"/>
          <w:sz w:val="24"/>
          <w:szCs w:val="24"/>
          <w:lang w:eastAsia="ru-RU"/>
        </w:rPr>
      </w:pPr>
      <w:r w:rsidRPr="00247541">
        <w:rPr>
          <w:rFonts w:ascii="Arial" w:eastAsia="Times New Roman" w:hAnsi="Arial" w:cs="Arial"/>
          <w:sz w:val="24"/>
          <w:szCs w:val="24"/>
          <w:lang w:eastAsia="ru-RU"/>
        </w:rPr>
        <w:t xml:space="preserve">       3. Внутренний муниципальный финансовый контроль в сфере бюджетных правоотношений в поселение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администрации сельсовета (далее - органы внутреннего муниципального финансового контроля).</w:t>
      </w:r>
    </w:p>
    <w:p w:rsidR="00DC01A0" w:rsidRPr="00247541" w:rsidRDefault="00DC01A0" w:rsidP="00DC01A0">
      <w:pPr>
        <w:shd w:val="clear" w:color="auto" w:fill="FFFFFF"/>
        <w:tabs>
          <w:tab w:val="left" w:pos="567"/>
          <w:tab w:val="left" w:pos="709"/>
        </w:tabs>
        <w:spacing w:after="0" w:line="240" w:lineRule="auto"/>
        <w:ind w:left="454"/>
        <w:jc w:val="both"/>
        <w:rPr>
          <w:rFonts w:ascii="Arial" w:eastAsia="Times New Roman" w:hAnsi="Arial" w:cs="Arial"/>
          <w:sz w:val="24"/>
          <w:szCs w:val="24"/>
          <w:lang w:eastAsia="ru-RU"/>
        </w:rPr>
      </w:pPr>
      <w:r w:rsidRPr="00247541">
        <w:rPr>
          <w:rFonts w:ascii="Arial" w:eastAsia="Times New Roman" w:hAnsi="Arial" w:cs="Arial"/>
          <w:sz w:val="24"/>
          <w:szCs w:val="24"/>
          <w:lang w:eastAsia="ru-RU"/>
        </w:rPr>
        <w:t xml:space="preserve">        4. Предварительный контроль осуществляется в целях предупреждения и пресечения бюджетных нарушений в процессе исполнения бюджета поселения</w:t>
      </w:r>
      <w:proofErr w:type="gramStart"/>
      <w:r w:rsidRPr="00247541">
        <w:rPr>
          <w:rFonts w:ascii="Arial" w:eastAsia="Times New Roman" w:hAnsi="Arial" w:cs="Arial"/>
          <w:sz w:val="24"/>
          <w:szCs w:val="24"/>
          <w:lang w:eastAsia="ru-RU"/>
        </w:rPr>
        <w:t xml:space="preserve"> .</w:t>
      </w:r>
      <w:proofErr w:type="gramEnd"/>
    </w:p>
    <w:p w:rsidR="00DC01A0" w:rsidRPr="00247541" w:rsidRDefault="00DC01A0" w:rsidP="00DC01A0">
      <w:pPr>
        <w:shd w:val="clear" w:color="auto" w:fill="FFFFFF"/>
        <w:tabs>
          <w:tab w:val="left" w:pos="709"/>
        </w:tabs>
        <w:spacing w:after="0" w:line="240" w:lineRule="auto"/>
        <w:ind w:left="454"/>
        <w:jc w:val="both"/>
        <w:rPr>
          <w:rFonts w:ascii="Arial" w:eastAsia="Times New Roman" w:hAnsi="Arial" w:cs="Arial"/>
          <w:sz w:val="24"/>
          <w:szCs w:val="24"/>
          <w:lang w:eastAsia="ru-RU"/>
        </w:rPr>
      </w:pPr>
      <w:r w:rsidRPr="00247541">
        <w:rPr>
          <w:rFonts w:ascii="Arial" w:eastAsia="Times New Roman" w:hAnsi="Arial" w:cs="Arial"/>
          <w:sz w:val="24"/>
          <w:szCs w:val="24"/>
          <w:lang w:eastAsia="ru-RU"/>
        </w:rPr>
        <w:t xml:space="preserve">       5. Последующий контроль осуществляется по результатам исполнения сельского бюджета в целях установления законности его исполнения, </w:t>
      </w:r>
      <w:r>
        <w:rPr>
          <w:rFonts w:ascii="Arial" w:eastAsia="Times New Roman" w:hAnsi="Arial" w:cs="Arial"/>
          <w:sz w:val="24"/>
          <w:szCs w:val="24"/>
          <w:lang w:eastAsia="ru-RU"/>
        </w:rPr>
        <w:t>достоверности учета и отчетности</w:t>
      </w:r>
      <w:r w:rsidRPr="00247541">
        <w:rPr>
          <w:rFonts w:ascii="Arial" w:eastAsia="Times New Roman" w:hAnsi="Arial" w:cs="Arial"/>
          <w:sz w:val="24"/>
          <w:szCs w:val="24"/>
          <w:lang w:eastAsia="ru-RU"/>
        </w:rPr>
        <w:t>».</w:t>
      </w:r>
    </w:p>
    <w:p w:rsidR="00DC01A0" w:rsidRPr="00247541" w:rsidRDefault="00DC01A0" w:rsidP="00DC01A0">
      <w:pPr>
        <w:spacing w:after="0" w:line="240" w:lineRule="auto"/>
        <w:jc w:val="both"/>
        <w:rPr>
          <w:rFonts w:ascii="Arial" w:eastAsia="Calibri" w:hAnsi="Arial" w:cs="Arial"/>
          <w:sz w:val="24"/>
          <w:szCs w:val="24"/>
        </w:rPr>
      </w:pPr>
    </w:p>
    <w:p w:rsidR="00DC01A0" w:rsidRPr="00247541" w:rsidRDefault="00DC01A0" w:rsidP="00DC01A0">
      <w:pPr>
        <w:numPr>
          <w:ilvl w:val="0"/>
          <w:numId w:val="2"/>
        </w:numPr>
        <w:spacing w:after="0" w:line="240" w:lineRule="auto"/>
        <w:jc w:val="both"/>
        <w:rPr>
          <w:rFonts w:ascii="Arial" w:eastAsia="Calibri" w:hAnsi="Arial" w:cs="Arial"/>
          <w:bCs/>
          <w:sz w:val="24"/>
          <w:szCs w:val="24"/>
        </w:rPr>
      </w:pPr>
      <w:r w:rsidRPr="00247541">
        <w:rPr>
          <w:rFonts w:ascii="Arial" w:eastAsia="Calibri" w:hAnsi="Arial" w:cs="Arial"/>
          <w:bCs/>
          <w:sz w:val="24"/>
          <w:szCs w:val="24"/>
        </w:rPr>
        <w:t xml:space="preserve">Обнародовать настоящее решение в установленном порядке и разместить на официальном сайте  муниципального образования  </w:t>
      </w:r>
      <w:proofErr w:type="spellStart"/>
      <w:r w:rsidRPr="00247541">
        <w:rPr>
          <w:rFonts w:ascii="Arial" w:eastAsia="Calibri" w:hAnsi="Arial" w:cs="Arial"/>
          <w:bCs/>
          <w:sz w:val="24"/>
          <w:szCs w:val="24"/>
        </w:rPr>
        <w:t>Усть</w:t>
      </w:r>
      <w:proofErr w:type="spellEnd"/>
      <w:r w:rsidRPr="00247541">
        <w:rPr>
          <w:rFonts w:ascii="Arial" w:eastAsia="Calibri" w:hAnsi="Arial" w:cs="Arial"/>
          <w:bCs/>
          <w:sz w:val="24"/>
          <w:szCs w:val="24"/>
        </w:rPr>
        <w:t xml:space="preserve">-Пристанский  сельсовет. </w:t>
      </w:r>
    </w:p>
    <w:p w:rsidR="00DC01A0" w:rsidRPr="00247541" w:rsidRDefault="00DC01A0" w:rsidP="00DC01A0">
      <w:pPr>
        <w:spacing w:after="0" w:line="240" w:lineRule="auto"/>
        <w:jc w:val="both"/>
        <w:rPr>
          <w:rFonts w:ascii="Arial" w:eastAsia="Calibri" w:hAnsi="Arial" w:cs="Arial"/>
          <w:bCs/>
          <w:sz w:val="24"/>
          <w:szCs w:val="24"/>
        </w:rPr>
      </w:pPr>
    </w:p>
    <w:p w:rsidR="00DC01A0" w:rsidRPr="00247541" w:rsidRDefault="00DC01A0" w:rsidP="00DC01A0">
      <w:pPr>
        <w:spacing w:after="0" w:line="240" w:lineRule="auto"/>
        <w:ind w:left="340"/>
        <w:rPr>
          <w:rFonts w:ascii="Arial" w:eastAsia="Calibri" w:hAnsi="Arial" w:cs="Arial"/>
          <w:sz w:val="24"/>
          <w:szCs w:val="24"/>
        </w:rPr>
      </w:pPr>
      <w:r w:rsidRPr="00247541">
        <w:rPr>
          <w:rFonts w:ascii="Arial" w:eastAsia="Calibri" w:hAnsi="Arial" w:cs="Arial"/>
          <w:sz w:val="24"/>
          <w:szCs w:val="24"/>
        </w:rPr>
        <w:t xml:space="preserve">4 .  </w:t>
      </w:r>
      <w:proofErr w:type="gramStart"/>
      <w:r w:rsidRPr="00247541">
        <w:rPr>
          <w:rFonts w:ascii="Arial" w:eastAsia="Calibri" w:hAnsi="Arial" w:cs="Arial"/>
          <w:sz w:val="24"/>
          <w:szCs w:val="24"/>
        </w:rPr>
        <w:t>Контроль за</w:t>
      </w:r>
      <w:proofErr w:type="gramEnd"/>
      <w:r w:rsidRPr="00247541">
        <w:rPr>
          <w:rFonts w:ascii="Arial" w:eastAsia="Calibri" w:hAnsi="Arial" w:cs="Arial"/>
          <w:sz w:val="24"/>
          <w:szCs w:val="24"/>
        </w:rPr>
        <w:t xml:space="preserve"> выполнением настоящего решения возложить на постоянную  комиссию по  бюджетной, налоговой политике и муниципальному финансовому контролю  (Кудрявцева Е.Г.).       </w:t>
      </w:r>
    </w:p>
    <w:p w:rsidR="00DC01A0" w:rsidRPr="00247541" w:rsidRDefault="00DC01A0" w:rsidP="00DC01A0">
      <w:pPr>
        <w:spacing w:after="0" w:line="240" w:lineRule="auto"/>
        <w:ind w:left="340"/>
        <w:rPr>
          <w:rFonts w:ascii="Arial" w:eastAsia="Calibri" w:hAnsi="Arial" w:cs="Arial"/>
          <w:sz w:val="24"/>
          <w:szCs w:val="24"/>
        </w:rPr>
      </w:pPr>
    </w:p>
    <w:p w:rsidR="00DC01A0" w:rsidRPr="00247541" w:rsidRDefault="00DC01A0" w:rsidP="00DC01A0">
      <w:pPr>
        <w:spacing w:after="0" w:line="240" w:lineRule="auto"/>
        <w:ind w:left="340"/>
        <w:rPr>
          <w:rFonts w:ascii="Arial" w:eastAsia="Calibri" w:hAnsi="Arial" w:cs="Arial"/>
          <w:sz w:val="24"/>
          <w:szCs w:val="24"/>
        </w:rPr>
      </w:pPr>
    </w:p>
    <w:p w:rsidR="00DC01A0" w:rsidRPr="00247541" w:rsidRDefault="00DC01A0" w:rsidP="00DC01A0">
      <w:pPr>
        <w:spacing w:after="0" w:line="240" w:lineRule="auto"/>
        <w:ind w:left="340"/>
        <w:rPr>
          <w:rFonts w:ascii="Arial" w:eastAsia="Calibri" w:hAnsi="Arial" w:cs="Arial"/>
          <w:sz w:val="24"/>
          <w:szCs w:val="24"/>
        </w:rPr>
      </w:pPr>
    </w:p>
    <w:p w:rsidR="00DC01A0" w:rsidRPr="00247541" w:rsidRDefault="00DC01A0" w:rsidP="00DC01A0">
      <w:pPr>
        <w:spacing w:after="0" w:line="240" w:lineRule="auto"/>
        <w:ind w:left="340"/>
        <w:rPr>
          <w:rFonts w:ascii="Arial" w:eastAsia="Calibri" w:hAnsi="Arial" w:cs="Arial"/>
          <w:sz w:val="24"/>
          <w:szCs w:val="24"/>
        </w:rPr>
      </w:pPr>
      <w:r w:rsidRPr="00247541">
        <w:rPr>
          <w:rFonts w:ascii="Arial" w:eastAsia="Calibri" w:hAnsi="Arial" w:cs="Arial"/>
          <w:sz w:val="24"/>
          <w:szCs w:val="24"/>
        </w:rPr>
        <w:t xml:space="preserve">  Глава   сельсовета                                                                          Л.В. Ерохина      </w:t>
      </w:r>
    </w:p>
    <w:p w:rsidR="00DC01A0" w:rsidRPr="00247541" w:rsidRDefault="00DC01A0" w:rsidP="00DC01A0">
      <w:pPr>
        <w:rPr>
          <w:rFonts w:ascii="Arial" w:eastAsia="Calibri" w:hAnsi="Arial" w:cs="Arial"/>
          <w:sz w:val="24"/>
          <w:szCs w:val="24"/>
        </w:rPr>
      </w:pPr>
    </w:p>
    <w:p w:rsidR="00E90AAD" w:rsidRDefault="00E90AAD"/>
    <w:sectPr w:rsidR="00E90AAD" w:rsidSect="009B5B60">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5775"/>
    <w:multiLevelType w:val="hybridMultilevel"/>
    <w:tmpl w:val="65DC3C1A"/>
    <w:lvl w:ilvl="0" w:tplc="ED72E4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5F3C17"/>
    <w:multiLevelType w:val="hybridMultilevel"/>
    <w:tmpl w:val="584CE10E"/>
    <w:lvl w:ilvl="0" w:tplc="CE02CB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144EB9"/>
    <w:multiLevelType w:val="hybridMultilevel"/>
    <w:tmpl w:val="A1085D28"/>
    <w:lvl w:ilvl="0" w:tplc="2ED858B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1AC07E1"/>
    <w:multiLevelType w:val="hybridMultilevel"/>
    <w:tmpl w:val="6ED0A6B6"/>
    <w:lvl w:ilvl="0" w:tplc="9E5CA32C">
      <w:start w:val="1"/>
      <w:numFmt w:val="decimal"/>
      <w:lvlText w:val="%1."/>
      <w:lvlJc w:val="left"/>
      <w:pPr>
        <w:ind w:left="540" w:hanging="360"/>
      </w:pPr>
      <w:rPr>
        <w:rFonts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EB34C81"/>
    <w:multiLevelType w:val="hybridMultilevel"/>
    <w:tmpl w:val="81841C72"/>
    <w:lvl w:ilvl="0" w:tplc="CF78AC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9DD"/>
    <w:rsid w:val="003A29DD"/>
    <w:rsid w:val="009B5B60"/>
    <w:rsid w:val="00DC01A0"/>
    <w:rsid w:val="00E90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89332/4a62348c3b22caa5cdce897b05ac692010670f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9332/3b732d2bd4dcd1798d4d0d7b54408e54407e5bd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2021-12-24T04:10:00Z</dcterms:created>
  <dcterms:modified xsi:type="dcterms:W3CDTF">2021-12-24T04:13:00Z</dcterms:modified>
</cp:coreProperties>
</file>